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30CA8"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7798</Words>
  <Characters>44451</Characters>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2024-11-27T12:11:00Z</dcterms:created>
  <dcterms:modified xsi:type="dcterms:W3CDTF">2024-11-27T12:11:00Z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